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763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18810089240000159948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671325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18810089240000159948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18810089240000159948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0412365400805007632520162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801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3ECC-2718-4220-8C8F-9E954C8197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